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8C5BC4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8C5BC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Szafka przyłóżkowa z blatem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FC3BF7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 w:rsidRPr="003513A0">
              <w:rPr>
                <w:rFonts w:asciiTheme="minorHAnsi" w:hAnsiTheme="minorHAnsi"/>
                <w:sz w:val="22"/>
                <w:szCs w:val="22"/>
              </w:rPr>
              <w:t>Przyłóżkowa szafka w szufladę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drzwiczki z zatrzaskiem magnetycznym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Szafka symetryczna – szuflada i szafka otwierają się z obu stron. Blaty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 powłokę melaminową. Kółka umożliwiają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ce 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przemieszczanie szafki, </w:t>
            </w: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blokad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3513A0">
              <w:rPr>
                <w:rFonts w:asciiTheme="minorHAnsi" w:hAnsiTheme="minorHAnsi"/>
                <w:sz w:val="22"/>
                <w:szCs w:val="22"/>
              </w:rPr>
              <w:t xml:space="preserve"> dwóch z nich. Blat z regulowaną wysokością położenia oraz możliwością swobodnego obrotu, wysunięcia i położenia.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>Wymiary zewnętrzne szafki:</w:t>
            </w:r>
          </w:p>
          <w:p w:rsidR="00FC3BF7" w:rsidRPr="009979E1" w:rsidRDefault="00FC3BF7" w:rsidP="00FC3BF7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Wysokość : </w:t>
            </w:r>
            <w:r>
              <w:rPr>
                <w:rFonts w:asciiTheme="minorHAnsi" w:hAnsiTheme="minorHAnsi"/>
                <w:sz w:val="22"/>
                <w:szCs w:val="22"/>
              </w:rPr>
              <w:t>80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FC3BF7" w:rsidRPr="009979E1" w:rsidRDefault="00FC3BF7" w:rsidP="00FC3BF7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Głębokość  : </w:t>
            </w:r>
            <w:r>
              <w:rPr>
                <w:rFonts w:asciiTheme="minorHAnsi" w:hAnsiTheme="minorHAnsi"/>
                <w:sz w:val="22"/>
                <w:szCs w:val="22"/>
              </w:rPr>
              <w:t>42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979E1">
                <w:rPr>
                  <w:rFonts w:asciiTheme="minorHAnsi" w:hAnsiTheme="minorHAnsi"/>
                  <w:sz w:val="22"/>
                  <w:szCs w:val="22"/>
                </w:rPr>
                <w:t>5 cm</w:t>
              </w:r>
            </w:smartTag>
          </w:p>
          <w:p w:rsidR="00FC3BF7" w:rsidRPr="009979E1" w:rsidRDefault="00FC3BF7" w:rsidP="00FC3BF7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 w:rsidRPr="009979E1">
              <w:rPr>
                <w:rFonts w:asciiTheme="minorHAnsi" w:hAnsiTheme="minorHAnsi"/>
                <w:sz w:val="22"/>
                <w:szCs w:val="22"/>
              </w:rPr>
              <w:t xml:space="preserve">- Szerokość: </w:t>
            </w:r>
            <w:r>
              <w:rPr>
                <w:rFonts w:asciiTheme="minorHAnsi" w:hAnsiTheme="minorHAnsi"/>
                <w:sz w:val="22"/>
                <w:szCs w:val="22"/>
              </w:rPr>
              <w:t>61</w:t>
            </w:r>
            <w:r w:rsidRPr="009979E1">
              <w:rPr>
                <w:rFonts w:asciiTheme="minorHAnsi" w:hAnsiTheme="minorHAnsi"/>
                <w:sz w:val="22"/>
                <w:szCs w:val="22"/>
              </w:rPr>
              <w:t xml:space="preserve"> cm, +/-5cm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ind w:left="113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Wymiary blatu minimum 61x42cm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Waga max 35kg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Ilość szuflad - 1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Ilość półek - 1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C3BF7" w:rsidRPr="001F17F2" w:rsidTr="0096392D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3BF7" w:rsidRPr="001F17F2" w:rsidRDefault="00FC3BF7" w:rsidP="00FC3BF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F7" w:rsidRPr="009979E1" w:rsidRDefault="00FC3BF7" w:rsidP="00FC3BF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Gwarancja min 24 m-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3BF7" w:rsidRDefault="00FC3BF7" w:rsidP="00FC3BF7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3BF7" w:rsidRPr="001F17F2" w:rsidRDefault="00FC3BF7" w:rsidP="00FC3BF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C5BC4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C3BF7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8</cp:revision>
  <dcterms:created xsi:type="dcterms:W3CDTF">2017-08-17T06:56:00Z</dcterms:created>
  <dcterms:modified xsi:type="dcterms:W3CDTF">2019-12-13T12:41:00Z</dcterms:modified>
</cp:coreProperties>
</file>